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28" w:rsidRDefault="00A909D1">
      <w:pPr>
        <w:pStyle w:val="Tytu"/>
        <w:pBdr>
          <w:bottom w:val="single" w:sz="8" w:space="11" w:color="990000"/>
        </w:pBdr>
        <w:jc w:val="center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>Umowa o staż aktywizacyjny nr ……………………………..</w:t>
      </w:r>
    </w:p>
    <w:p w:rsidR="00181828" w:rsidRDefault="00A909D1">
      <w:pPr>
        <w:spacing w:after="120"/>
        <w:jc w:val="both"/>
      </w:pPr>
      <w:r>
        <w:t xml:space="preserve">Zawarta w Toruniu dnia ……………. ……r. pomiędzy: </w:t>
      </w:r>
    </w:p>
    <w:p w:rsidR="00181828" w:rsidRDefault="00A909D1">
      <w:pPr>
        <w:numPr>
          <w:ilvl w:val="0"/>
          <w:numId w:val="2"/>
        </w:numPr>
        <w:spacing w:after="120"/>
      </w:pPr>
      <w:r>
        <w:t xml:space="preserve">Uniwersytetem Mikołaja Kopernika w Toruniu z siedzibą w Toruniu przy ul. Gagarina 11, 87-100 Toruń; NIP: 879- 017-72-91, REGON: 000001324, zwanym w dalszej części umowy „Uczelnią”, reprezentowanym przez: </w:t>
      </w:r>
    </w:p>
    <w:p w:rsidR="00181828" w:rsidRDefault="00A909D1">
      <w:pPr>
        <w:spacing w:after="120"/>
        <w:ind w:firstLine="360"/>
        <w:rPr>
          <w:b/>
        </w:rPr>
      </w:pPr>
      <w:r>
        <w:rPr>
          <w:b/>
        </w:rPr>
        <w:t>Kanclerza UMK - dr Tomasza Jędrzejewskiego,</w:t>
      </w:r>
    </w:p>
    <w:p w:rsidR="00181828" w:rsidRDefault="00A909D1">
      <w:pPr>
        <w:spacing w:after="120"/>
        <w:ind w:firstLine="360"/>
      </w:pPr>
      <w:r>
        <w:t xml:space="preserve">przy kontrasygnacie </w:t>
      </w:r>
      <w:r>
        <w:rPr>
          <w:b/>
        </w:rPr>
        <w:t>Kwestora UMK mgr Sławomira Głowackiego,</w:t>
      </w:r>
    </w:p>
    <w:p w:rsidR="00181828" w:rsidRDefault="00A909D1">
      <w:pPr>
        <w:numPr>
          <w:ilvl w:val="0"/>
          <w:numId w:val="2"/>
        </w:numPr>
        <w:spacing w:after="120"/>
      </w:pPr>
      <w:r>
        <w:t>Panem/Panią ………………. zamieszkałym/</w:t>
      </w:r>
      <w:proofErr w:type="spellStart"/>
      <w:r>
        <w:t>łą</w:t>
      </w:r>
      <w:proofErr w:type="spellEnd"/>
      <w:r>
        <w:t xml:space="preserve"> w ………………….. posiadającym/ą nr PESEL ………………… zwanym/ zwaną w dalszej części umowy „Stażystą”, </w:t>
      </w:r>
    </w:p>
    <w:p w:rsidR="00A909D1" w:rsidRDefault="00A909D1">
      <w:pPr>
        <w:numPr>
          <w:ilvl w:val="0"/>
          <w:numId w:val="2"/>
        </w:numPr>
        <w:spacing w:after="120"/>
      </w:pPr>
      <w:r>
        <w:t xml:space="preserve">………………………………… </w:t>
      </w:r>
      <w:r w:rsidR="007B3EC3">
        <w:t>z siedzibą w ……………………………….</w:t>
      </w:r>
      <w:r>
        <w:t xml:space="preserve">posiadającym nr REGON …………………….., nr NIP …………… wpisanym do Krajowego Rejestru Sądowego pod nr </w:t>
      </w:r>
      <w:r w:rsidR="007B3EC3" w:rsidRPr="007B3EC3">
        <w:t>……………………………….</w:t>
      </w:r>
      <w:r>
        <w:rPr>
          <w:strike/>
        </w:rPr>
        <w:t>,</w:t>
      </w:r>
      <w:r>
        <w:t xml:space="preserve"> zwanym w dalszej części umowy „Przyjmującym na staż”, reprezentowanym przez:</w:t>
      </w:r>
    </w:p>
    <w:p w:rsidR="00181828" w:rsidRDefault="00A909D1" w:rsidP="00A909D1">
      <w:pPr>
        <w:spacing w:after="120"/>
        <w:ind w:firstLine="360"/>
      </w:pPr>
      <w:r>
        <w:t xml:space="preserve"> ………………………………</w:t>
      </w:r>
    </w:p>
    <w:p w:rsidR="00181828" w:rsidRDefault="00A909D1">
      <w:pPr>
        <w:spacing w:after="120"/>
        <w:jc w:val="center"/>
      </w:pPr>
      <w:r>
        <w:t>§ 1</w:t>
      </w:r>
    </w:p>
    <w:p w:rsidR="00181828" w:rsidRDefault="00A909D1">
      <w:pPr>
        <w:numPr>
          <w:ilvl w:val="0"/>
          <w:numId w:val="3"/>
        </w:numPr>
        <w:spacing w:after="120"/>
        <w:jc w:val="both"/>
      </w:pPr>
      <w:r>
        <w:t>Umowa określa wzajemne prawa i obowiązki stron w zakresie organiza</w:t>
      </w:r>
      <w:bookmarkStart w:id="0" w:name="_GoBack"/>
      <w:bookmarkEnd w:id="0"/>
      <w:r>
        <w:t xml:space="preserve">cji i odbywania stażu aktywizacyjnego, zwanego dalej „stażem”, w ramach realizowanego przez Uniwersytet Mikołaja Kopernika w Toruniu projektu „Grasz w staż – pracę masz!- II edycja” współfinansowanego ze środków Państwowego Funduszu Rehabilitacji Osób Niepełnosprawnych w ramach pilotażowego programu „Absolwent”. </w:t>
      </w:r>
    </w:p>
    <w:p w:rsidR="00181828" w:rsidRDefault="00A909D1">
      <w:pPr>
        <w:numPr>
          <w:ilvl w:val="0"/>
          <w:numId w:val="3"/>
        </w:numPr>
        <w:spacing w:after="120"/>
        <w:jc w:val="both"/>
      </w:pPr>
      <w:r>
        <w:t xml:space="preserve">Staż ma na celu wzmocnienie praktycznych umiejętności do wykonywania pracy oraz ułatwienie studentom oraz absolwentom startu zawodowego. </w:t>
      </w:r>
    </w:p>
    <w:p w:rsidR="00181828" w:rsidRDefault="00A909D1">
      <w:pPr>
        <w:spacing w:after="120"/>
        <w:jc w:val="center"/>
      </w:pPr>
      <w:r>
        <w:t>§ 2</w:t>
      </w:r>
    </w:p>
    <w:p w:rsidR="00181828" w:rsidRDefault="00A909D1">
      <w:pPr>
        <w:numPr>
          <w:ilvl w:val="0"/>
          <w:numId w:val="4"/>
        </w:numPr>
        <w:spacing w:after="120"/>
        <w:jc w:val="both"/>
      </w:pPr>
      <w:r>
        <w:t xml:space="preserve">Przyjmujący na staż zobowiązuje się: 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>przyjąć Stażystę na staż w  okresie od ………... do ……………..., staż będzie odbywał się w ………………………….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 xml:space="preserve">opracować program stażu (wg wzoru określonego w załączniku nr 1 do niniejszej umowy) i prowadzić staż zgodnie z programem, 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 xml:space="preserve">zapewnić Stażyście opiekuna stażu, który udzieli wskazówek i pomocy </w:t>
      </w:r>
      <w:r>
        <w:br/>
        <w:t xml:space="preserve">w wypełnianiu powierzonych zadań, 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 xml:space="preserve">zapoznać Stażystę z jego obowiązkami oraz uprawnieniami, 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 xml:space="preserve">zapewnić Stażyście ochronę zdrowia w zakresie przewidzianym dla pracowników, 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 xml:space="preserve">przeprowadzić szkolenie Stażysty na zasadach przewidzianych dla pracowników </w:t>
      </w:r>
      <w:r>
        <w:br/>
        <w:t xml:space="preserve">w zakresie bezpieczeństwa i higieny pracy, przepisów przeciwpożarowych oraz zapoznać go z obowiązującym regulaminem pracy, a w terminie 7 dni kalendarzowych od daty </w:t>
      </w:r>
      <w:r>
        <w:lastRenderedPageBreak/>
        <w:t xml:space="preserve">rozpoczęcia stażu wskazanej w §2 ust. 1 pkt 1 dostarczyć do Uczelni zaświadczenia o przeprowadzeniu ww. szkoleń, 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 xml:space="preserve">niezwłocznie, poinformować Uczelnię o przypadkach przerwania odbywania stażu, </w:t>
      </w:r>
      <w:r>
        <w:br/>
        <w:t xml:space="preserve">o każdym dniu nieusprawiedliwionej nieobecności oraz o innych zdarzeniach istotnych dla realizacji stażu, 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>zatwierdzić przedłożone przez Stażystę miesięczne sprawozdanie z przebiegu stażu, zwane dalej Dziennikiem stażu (wg wzoru określonego w załączniku nr 2 do niniejszej umowy) za każdy miesiąc odbytego stażu,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>zatwierdzić listę obecności Stażysty (wg wzoru określonego w załączniku nr 3 do niniejszej umowy) za każdy miesiąc odbytego stażu,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 xml:space="preserve">do przetwarzania danych osobowych Stażysty zgodnie z postanowieniami odrębnej umowy powierzenia danych osobowych zawartej pomiędzy Uczelnią a Przyjmującym na staż, 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>przedstawić Uczelni zaświadczenie o odbyciu stażu przez Stażystę (wg wzoru określonego w załączniku nr 4 do niniejszej umowy) oraz opinię o Stażyście (wg wzoru określonego w załączniku nr 5 do niniejszej umowy) w terminie 7 dni kalendarzowych od daty zakończenia stażu wskazanej w pkt 1,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>w przypadku podjęcia przez Przyjmującego na staż decyzji o kontynuowaniu współpracy ze Stażystą, przedstawić Uczelni oświadczenie o jego zatrudnieniu (załącznik nr 6 do niniejszej umowy)</w:t>
      </w:r>
    </w:p>
    <w:p w:rsidR="00181828" w:rsidRDefault="00A909D1">
      <w:pPr>
        <w:numPr>
          <w:ilvl w:val="1"/>
          <w:numId w:val="4"/>
        </w:numPr>
        <w:spacing w:after="120"/>
        <w:ind w:left="1077" w:hanging="357"/>
        <w:jc w:val="both"/>
      </w:pPr>
      <w:r>
        <w:t>udzielenia na wniosek Stażysty dni wolnych w wymiarze 2 dni za każde 30 dni kalendarzowych odbywania stażu; za ostatni miesiąc odbywania stażu Przyjmujący na staż jest obowiązany udzielić dni wolnych przed upływem terminu zakończenia stażu, o którym mowa w pkt 1,</w:t>
      </w:r>
    </w:p>
    <w:p w:rsidR="00181828" w:rsidRDefault="00A909D1">
      <w:pPr>
        <w:numPr>
          <w:ilvl w:val="0"/>
          <w:numId w:val="4"/>
        </w:numPr>
        <w:spacing w:after="120"/>
        <w:jc w:val="both"/>
      </w:pPr>
      <w:r>
        <w:t>Czas pracy Stażysty odbywającego staż nie może przekraczać:</w:t>
      </w:r>
    </w:p>
    <w:p w:rsidR="00181828" w:rsidRDefault="00A909D1">
      <w:pPr>
        <w:numPr>
          <w:ilvl w:val="1"/>
          <w:numId w:val="4"/>
        </w:numPr>
        <w:spacing w:after="120"/>
        <w:jc w:val="both"/>
      </w:pPr>
      <w:r>
        <w:t xml:space="preserve"> 7 godzin na dobę i 35 godzin tygodniowo w przypadku stażysty posiadającego znaczny lub umiarkowany stopień niepełnosprawności,</w:t>
      </w:r>
    </w:p>
    <w:p w:rsidR="00181828" w:rsidRDefault="00A909D1">
      <w:pPr>
        <w:numPr>
          <w:ilvl w:val="1"/>
          <w:numId w:val="4"/>
        </w:numPr>
        <w:spacing w:after="120"/>
        <w:jc w:val="both"/>
      </w:pPr>
      <w:r>
        <w:t>8 godzin na dobę i 40 godzin tygodniowo w przypadku stażysty posiadającego lekki stopień niepełnosprawności,</w:t>
      </w:r>
    </w:p>
    <w:p w:rsidR="00181828" w:rsidRDefault="00A909D1">
      <w:pPr>
        <w:numPr>
          <w:ilvl w:val="0"/>
          <w:numId w:val="4"/>
        </w:numPr>
        <w:spacing w:after="120"/>
        <w:jc w:val="both"/>
      </w:pPr>
      <w:r>
        <w:t xml:space="preserve">Stażysta nie może odbywać stażu w niedziele i święta oraz w porze nocnej lub w systemie innym niż jednozmianowy lub w godzinach nadliczbowych. Zgodę na realizację Stażu w niedziele i święta oraz w porze nocnej lub w systemie pracy zmianowej podejmuje lekarz medycyny pracy po prowadzeniu badań kontrolnych, o ile charakter pracy w danym zawodzie wymaga takiego rozkładu pracy. </w:t>
      </w:r>
    </w:p>
    <w:p w:rsidR="00181828" w:rsidRDefault="00181828">
      <w:pPr>
        <w:spacing w:after="120"/>
        <w:jc w:val="center"/>
      </w:pPr>
    </w:p>
    <w:p w:rsidR="00181828" w:rsidRDefault="00A909D1">
      <w:pPr>
        <w:spacing w:after="120"/>
        <w:jc w:val="center"/>
      </w:pPr>
      <w:r>
        <w:t>§ 3</w:t>
      </w:r>
    </w:p>
    <w:p w:rsidR="00181828" w:rsidRDefault="00A909D1">
      <w:pPr>
        <w:numPr>
          <w:ilvl w:val="0"/>
          <w:numId w:val="1"/>
        </w:numPr>
        <w:spacing w:after="120"/>
        <w:jc w:val="both"/>
      </w:pPr>
      <w:r>
        <w:t>Uczelnia zobowiązuje się do:</w:t>
      </w:r>
    </w:p>
    <w:p w:rsidR="00181828" w:rsidRDefault="00A909D1">
      <w:pPr>
        <w:numPr>
          <w:ilvl w:val="1"/>
          <w:numId w:val="5"/>
        </w:numPr>
        <w:spacing w:after="120"/>
        <w:ind w:left="1077" w:hanging="357"/>
        <w:jc w:val="both"/>
      </w:pPr>
      <w:r>
        <w:lastRenderedPageBreak/>
        <w:t>skierowania Stażysty przed podjęciem stażu na badania lekarskie medycyny pracy w celu stwierdzenia zdolności do odbywania stażu oraz sfinansować koszty przedmiotowych badań lekarskich,</w:t>
      </w:r>
    </w:p>
    <w:p w:rsidR="00181828" w:rsidRDefault="00A909D1">
      <w:pPr>
        <w:numPr>
          <w:ilvl w:val="1"/>
          <w:numId w:val="5"/>
        </w:numPr>
        <w:spacing w:after="120"/>
        <w:jc w:val="both"/>
      </w:pPr>
      <w:r>
        <w:t>sfinansowania kosztów ubezpieczenia Stażysty od Następstw Nieszczęśliwych Wypadków na czas odbywania stażu.</w:t>
      </w:r>
    </w:p>
    <w:p w:rsidR="00181828" w:rsidRDefault="00A909D1">
      <w:pPr>
        <w:numPr>
          <w:ilvl w:val="1"/>
          <w:numId w:val="5"/>
        </w:numPr>
        <w:spacing w:after="120"/>
        <w:jc w:val="both"/>
      </w:pPr>
      <w:r>
        <w:t xml:space="preserve">wypłaty Stażyście świadczenia pieniężnego z tytułu odbywania stażu zwanego dalej stypendium stażowym. Wysokość stypendium, łącznie z narzutami ZUS pracodawcy wynosi 2.800,00 zł (słownie złotych: </w:t>
      </w:r>
      <w:r>
        <w:rPr>
          <w:i/>
        </w:rPr>
        <w:t>dwa tysiące osiemset 00/100</w:t>
      </w:r>
      <w:r>
        <w:t xml:space="preserve">) brutto za każdy miesiąc odbywania stażu w pełnym wymiarze godzin. W przypadku odbywania stażu w niepełnym wymiarze godzin kwota stypendium ulega proporcjonalnemu pomniejszeniu do wielkości wymiaru godzin. </w:t>
      </w:r>
    </w:p>
    <w:p w:rsidR="00181828" w:rsidRDefault="00A909D1">
      <w:pPr>
        <w:numPr>
          <w:ilvl w:val="1"/>
          <w:numId w:val="5"/>
        </w:numPr>
        <w:spacing w:after="120"/>
        <w:jc w:val="both"/>
      </w:pPr>
      <w:r>
        <w:t>odprowadzania od kwoty stypendium stażowego należnych składek na ubezpieczenia społeczne i zdrowotne oraz należną zaliczkę na podatek dochodowy od osób fizycznych.</w:t>
      </w:r>
    </w:p>
    <w:p w:rsidR="00181828" w:rsidRDefault="00A909D1">
      <w:pPr>
        <w:numPr>
          <w:ilvl w:val="0"/>
          <w:numId w:val="5"/>
        </w:numPr>
        <w:spacing w:after="120"/>
        <w:jc w:val="both"/>
      </w:pPr>
      <w:r>
        <w:t xml:space="preserve">Warunkiem wypłaty stypendium stażowego jest złożenie przez Stażystę w biurze projektu (osobiście lub listownie za potwierdzeniem odbioru) do 5 dnia miesiąca następującego po miesiącu odbycia stażu i przyjęcie przez Koordynatora projektu, zatwierdzonego przez Przyjmującego na staż Dziennika stażu, o którym mowa w §2 ust. 1 pkt 8 niniejszej umowy oraz zatwierdzonej przez Przyjmującego na staż listy obecności, o której mowa w § 2 ust. 1 pkt 9 niniejszej umowy. </w:t>
      </w:r>
    </w:p>
    <w:p w:rsidR="00181828" w:rsidRDefault="00A909D1">
      <w:pPr>
        <w:numPr>
          <w:ilvl w:val="0"/>
          <w:numId w:val="5"/>
        </w:numPr>
        <w:spacing w:after="120"/>
        <w:jc w:val="both"/>
      </w:pPr>
      <w:r>
        <w:t>Wypłata stypendium stażowego nastąpi w terminie 20 dni roboczych od daty dostarczenia prawidłowo wypełnionych dokumentów, o których mowa w  ust. 2.</w:t>
      </w:r>
    </w:p>
    <w:p w:rsidR="00181828" w:rsidRDefault="00A909D1">
      <w:pPr>
        <w:numPr>
          <w:ilvl w:val="0"/>
          <w:numId w:val="5"/>
        </w:numPr>
        <w:spacing w:after="120"/>
        <w:jc w:val="both"/>
      </w:pPr>
      <w:r>
        <w:t>Stypendium nie przysługuje za nieusprawiedliwione dni nieobecności na stażu. Stypendium za niepełny miesiąc ustala się</w:t>
      </w:r>
      <w:r>
        <w:rPr>
          <w:b/>
        </w:rPr>
        <w:t xml:space="preserve">, </w:t>
      </w:r>
      <w:r>
        <w:t xml:space="preserve">dzieląc kwotę stypendium przez liczbę godzin przypadających do przepracowania w danym miesiącu  i mnożąc przez liczbę godzin przepracowanych. </w:t>
      </w:r>
    </w:p>
    <w:p w:rsidR="00181828" w:rsidRDefault="00A909D1">
      <w:pPr>
        <w:spacing w:after="120"/>
        <w:jc w:val="center"/>
      </w:pPr>
      <w:r>
        <w:t>§ 4</w:t>
      </w:r>
    </w:p>
    <w:p w:rsidR="00181828" w:rsidRDefault="00A909D1">
      <w:pPr>
        <w:numPr>
          <w:ilvl w:val="0"/>
          <w:numId w:val="6"/>
        </w:numPr>
        <w:spacing w:after="120"/>
        <w:jc w:val="both"/>
      </w:pPr>
      <w:r>
        <w:t xml:space="preserve">Stażysta zobowiązuje się: </w:t>
      </w:r>
    </w:p>
    <w:p w:rsidR="00181828" w:rsidRDefault="00A909D1">
      <w:pPr>
        <w:numPr>
          <w:ilvl w:val="0"/>
          <w:numId w:val="7"/>
        </w:numPr>
        <w:spacing w:after="120"/>
        <w:jc w:val="both"/>
      </w:pPr>
      <w:r>
        <w:t xml:space="preserve">rozpocząć i zakończyć staż zgodnie z terminem podanym w §2 ust. 1 pkt 1 niniejszej umowy, </w:t>
      </w:r>
    </w:p>
    <w:p w:rsidR="00181828" w:rsidRDefault="00A909D1">
      <w:pPr>
        <w:numPr>
          <w:ilvl w:val="0"/>
          <w:numId w:val="7"/>
        </w:numPr>
        <w:spacing w:after="120"/>
        <w:jc w:val="both"/>
      </w:pPr>
      <w:r>
        <w:t xml:space="preserve">przestrzegać ustalonego przez Przyjmującego na staż rozkładu czasu pracy, </w:t>
      </w:r>
    </w:p>
    <w:p w:rsidR="00181828" w:rsidRDefault="00A909D1">
      <w:pPr>
        <w:numPr>
          <w:ilvl w:val="0"/>
          <w:numId w:val="7"/>
        </w:numPr>
        <w:spacing w:after="120"/>
        <w:jc w:val="both"/>
      </w:pPr>
      <w:r>
        <w:t xml:space="preserve">sumiennie i starannie wykonywać zadania objęte programem stażu oraz stosować się </w:t>
      </w:r>
      <w:r>
        <w:br/>
        <w:t xml:space="preserve">do poleceń Przyjmującego na staż i opiekuna stażu, o ile nie są one sprzeczne z prawem, </w:t>
      </w:r>
    </w:p>
    <w:p w:rsidR="00181828" w:rsidRDefault="00A909D1">
      <w:pPr>
        <w:numPr>
          <w:ilvl w:val="0"/>
          <w:numId w:val="7"/>
        </w:numPr>
        <w:spacing w:after="120"/>
        <w:jc w:val="both"/>
      </w:pPr>
      <w:r>
        <w:t xml:space="preserve">przestrzegać przepisów i zasad obowiązujących pracowników zatrudnionych </w:t>
      </w:r>
      <w:r>
        <w:br/>
        <w:t xml:space="preserve">u Przyjmującego na staż, w szczególności regulaminu pracy, tajemnicy służbowej, zasad bezpieczeństwa i higieny pracy oraz przepisów przeciwpożarowych, </w:t>
      </w:r>
    </w:p>
    <w:p w:rsidR="00181828" w:rsidRDefault="00A909D1">
      <w:pPr>
        <w:numPr>
          <w:ilvl w:val="0"/>
          <w:numId w:val="7"/>
        </w:numPr>
        <w:spacing w:after="120"/>
        <w:jc w:val="both"/>
      </w:pPr>
      <w:r>
        <w:t>dostarczać do Uczelni do 5 dnia miesiąca następującego po miesiącu odbywania stażu, Dziennik stażu i listę obecności zatwierdzone przez Przyjmującego na staż wraz z ewentualnymi  wnioskami o udzielenie dni wolnych,</w:t>
      </w:r>
    </w:p>
    <w:p w:rsidR="00181828" w:rsidRDefault="00A909D1">
      <w:pPr>
        <w:numPr>
          <w:ilvl w:val="0"/>
          <w:numId w:val="7"/>
        </w:numPr>
        <w:spacing w:after="120"/>
        <w:jc w:val="both"/>
      </w:pPr>
      <w:r>
        <w:lastRenderedPageBreak/>
        <w:t xml:space="preserve">poinformować Uczelnię o przerwaniu stażu w ciągu 1 dnia od daty zaistnienia tego faktu, poprzez dostarczenie oświadczenia do biura projektu, </w:t>
      </w:r>
    </w:p>
    <w:p w:rsidR="00181828" w:rsidRDefault="00A909D1">
      <w:pPr>
        <w:numPr>
          <w:ilvl w:val="0"/>
          <w:numId w:val="7"/>
        </w:numPr>
        <w:spacing w:after="120"/>
        <w:jc w:val="both"/>
      </w:pPr>
      <w:r>
        <w:t xml:space="preserve">niezwłocznie informować Uczelnię o wszelkich nieprawidłowościach w realizacji stażu, </w:t>
      </w:r>
    </w:p>
    <w:p w:rsidR="00181828" w:rsidRDefault="00A909D1">
      <w:pPr>
        <w:numPr>
          <w:ilvl w:val="0"/>
          <w:numId w:val="7"/>
        </w:numPr>
        <w:spacing w:after="120"/>
        <w:jc w:val="both"/>
      </w:pPr>
      <w:r>
        <w:t xml:space="preserve">w przypadku choroby niezwłocznie dostarczyć zwolnienie lekarskie wystawione dla Uczelni oraz poinformować o tym fakcie Uczelnię i Opiekuna stażu wyznaczonego przez Przyjmującego na staż. </w:t>
      </w:r>
    </w:p>
    <w:p w:rsidR="00181828" w:rsidRDefault="00A909D1">
      <w:pPr>
        <w:numPr>
          <w:ilvl w:val="0"/>
          <w:numId w:val="6"/>
        </w:numPr>
        <w:spacing w:after="120"/>
        <w:jc w:val="both"/>
      </w:pPr>
      <w:r>
        <w:t xml:space="preserve">Stażysta ma prawo do: </w:t>
      </w:r>
    </w:p>
    <w:p w:rsidR="00181828" w:rsidRDefault="00A909D1">
      <w:pPr>
        <w:numPr>
          <w:ilvl w:val="1"/>
          <w:numId w:val="4"/>
        </w:numPr>
        <w:spacing w:after="120"/>
        <w:jc w:val="both"/>
      </w:pPr>
      <w:r>
        <w:t xml:space="preserve">otrzymania dni wolnych, o których mowa w §2 ust. 1 pkt 13, </w:t>
      </w:r>
    </w:p>
    <w:p w:rsidR="00181828" w:rsidRDefault="00A909D1">
      <w:pPr>
        <w:numPr>
          <w:ilvl w:val="1"/>
          <w:numId w:val="4"/>
        </w:numPr>
        <w:spacing w:after="120"/>
        <w:jc w:val="both"/>
      </w:pPr>
      <w:r>
        <w:t xml:space="preserve">otrzymania stypendium, o którym mowa w §3 ust. 1 pkt 3, przy czym: stypendium nie przysługuje za dni nieobecności na stażu chyba, że przyczyną nieobecności na stażu jest czasowa niezdolność do pracy z powodu choroby, co zostanie udokumentowane przez Stażystę dostarczeniem zwolnienia lekarskiego, </w:t>
      </w:r>
    </w:p>
    <w:p w:rsidR="00181828" w:rsidRDefault="00A909D1">
      <w:pPr>
        <w:numPr>
          <w:ilvl w:val="1"/>
          <w:numId w:val="4"/>
        </w:numPr>
        <w:spacing w:after="120"/>
        <w:jc w:val="both"/>
      </w:pPr>
      <w:r>
        <w:t xml:space="preserve">otrzymania stypendium za przysługujące dni wolne, o których mowa w §2 ust. 1 pkt 13, </w:t>
      </w:r>
    </w:p>
    <w:p w:rsidR="00181828" w:rsidRDefault="00A909D1">
      <w:pPr>
        <w:numPr>
          <w:ilvl w:val="1"/>
          <w:numId w:val="4"/>
        </w:numPr>
        <w:spacing w:after="120"/>
        <w:jc w:val="both"/>
      </w:pPr>
      <w:r>
        <w:t>okresów odpoczynku na zasadach przewidzianych dla pracowników.</w:t>
      </w:r>
    </w:p>
    <w:p w:rsidR="00181828" w:rsidRDefault="00A909D1">
      <w:pPr>
        <w:spacing w:after="120"/>
        <w:jc w:val="center"/>
      </w:pPr>
      <w:r>
        <w:t>§ 5</w:t>
      </w:r>
    </w:p>
    <w:p w:rsidR="00181828" w:rsidRDefault="00A909D1">
      <w:pPr>
        <w:pStyle w:val="Akapitzlist"/>
        <w:numPr>
          <w:ilvl w:val="0"/>
          <w:numId w:val="10"/>
        </w:numPr>
        <w:spacing w:after="120"/>
        <w:jc w:val="both"/>
      </w:pPr>
      <w:r>
        <w:t xml:space="preserve">Uczelnia nie ponosi odpowiedzialności za błędy i zaniedbania czy też niedopełnienie obowiązków popełnionych zarówno przez Stażystę jak i Przyjmującego na staż. </w:t>
      </w:r>
    </w:p>
    <w:p w:rsidR="00181828" w:rsidRDefault="00A909D1">
      <w:pPr>
        <w:numPr>
          <w:ilvl w:val="0"/>
          <w:numId w:val="10"/>
        </w:numPr>
        <w:spacing w:after="120"/>
        <w:jc w:val="both"/>
      </w:pPr>
      <w:r>
        <w:t xml:space="preserve">Uczelnia zastrzega sobie prawo wypowiedzenia Umowy ze skutkiem natychmiastowym </w:t>
      </w:r>
      <w:r>
        <w:br/>
        <w:t xml:space="preserve">w następujących przypadkach: </w:t>
      </w:r>
    </w:p>
    <w:p w:rsidR="00181828" w:rsidRDefault="00A909D1">
      <w:pPr>
        <w:numPr>
          <w:ilvl w:val="1"/>
          <w:numId w:val="11"/>
        </w:numPr>
        <w:spacing w:after="120"/>
        <w:jc w:val="both"/>
      </w:pPr>
      <w:r>
        <w:t xml:space="preserve">podjęcia pracy zarobkowej przez Stażystę podczas odbywania stażu, </w:t>
      </w:r>
    </w:p>
    <w:p w:rsidR="00181828" w:rsidRDefault="00A909D1">
      <w:pPr>
        <w:numPr>
          <w:ilvl w:val="1"/>
          <w:numId w:val="11"/>
        </w:numPr>
        <w:spacing w:after="120"/>
        <w:jc w:val="both"/>
      </w:pPr>
      <w:r>
        <w:t xml:space="preserve">usprawiedliwionej nieobecności, uniemożliwiającej zrealizowanie programu stażu, </w:t>
      </w:r>
      <w:r>
        <w:br/>
        <w:t>przez ponad 20% czasu trwania stażu, o którym mowa w §2 ust. 1 pkt 1; obliczenia frekwencji dokonuje Koordynator projektu na podstawie list obecności, wniosków urlopowych oraz zwolnień lekarskich przedłożonych przez stażystę,</w:t>
      </w:r>
    </w:p>
    <w:p w:rsidR="00181828" w:rsidRDefault="00A909D1">
      <w:pPr>
        <w:numPr>
          <w:ilvl w:val="1"/>
          <w:numId w:val="11"/>
        </w:numPr>
        <w:spacing w:after="120"/>
        <w:jc w:val="both"/>
      </w:pPr>
      <w:r>
        <w:t xml:space="preserve">nierealizowania przez Przyjmującego na staż warunków i programu odbywania stażu, </w:t>
      </w:r>
    </w:p>
    <w:p w:rsidR="00181828" w:rsidRDefault="00A909D1">
      <w:pPr>
        <w:numPr>
          <w:ilvl w:val="1"/>
          <w:numId w:val="11"/>
        </w:numPr>
        <w:spacing w:after="120"/>
        <w:jc w:val="both"/>
      </w:pPr>
      <w:r>
        <w:t xml:space="preserve">nieusprawiedliwionej nieobecności Stażysty, </w:t>
      </w:r>
    </w:p>
    <w:p w:rsidR="00181828" w:rsidRDefault="00A909D1">
      <w:pPr>
        <w:numPr>
          <w:ilvl w:val="1"/>
          <w:numId w:val="11"/>
        </w:numPr>
        <w:spacing w:after="120"/>
        <w:jc w:val="both"/>
      </w:pPr>
      <w:r>
        <w:t xml:space="preserve">naruszenia przez Stażystę podstawowych obowiązków określonych w szczególności w §52 Kodeksu Pracy, </w:t>
      </w:r>
    </w:p>
    <w:p w:rsidR="00181828" w:rsidRDefault="00A909D1">
      <w:pPr>
        <w:numPr>
          <w:ilvl w:val="1"/>
          <w:numId w:val="11"/>
        </w:numPr>
        <w:spacing w:after="120"/>
        <w:jc w:val="both"/>
      </w:pPr>
      <w:r>
        <w:t xml:space="preserve">nie podjęcia lub przerwania stażu przez Stażystę. </w:t>
      </w:r>
    </w:p>
    <w:p w:rsidR="00181828" w:rsidRDefault="00A909D1">
      <w:pPr>
        <w:numPr>
          <w:ilvl w:val="0"/>
          <w:numId w:val="10"/>
        </w:numPr>
        <w:spacing w:after="120"/>
        <w:jc w:val="both"/>
      </w:pPr>
      <w:r>
        <w:t xml:space="preserve">Usprawiedliwionym przerwaniem stażu jest zmiana sytuacji zdrowotnej Stażysty mająca istotny wpływ na możliwość realizacji stażu, potwierdzona zaświadczeniem lekarskim lub przyczyny losowe. </w:t>
      </w:r>
    </w:p>
    <w:p w:rsidR="00181828" w:rsidRDefault="00A909D1">
      <w:pPr>
        <w:numPr>
          <w:ilvl w:val="0"/>
          <w:numId w:val="10"/>
        </w:numPr>
        <w:spacing w:after="120"/>
        <w:jc w:val="both"/>
      </w:pPr>
      <w:r>
        <w:t xml:space="preserve">Przyjmujący na staż  może pozbawić Stażystę możliwości kontynuowania stażu w przypadku wyrządzenia umyślnej szkody lub rażącego naruszenia podstawowych obowiązków </w:t>
      </w:r>
      <w:r>
        <w:lastRenderedPageBreak/>
        <w:t xml:space="preserve">określonych w regulaminie pracy oraz w przepisach BHP w trybie natychmiastowego wypowiedzenia niniejszej umowy. </w:t>
      </w:r>
    </w:p>
    <w:p w:rsidR="00181828" w:rsidRDefault="00A909D1">
      <w:pPr>
        <w:spacing w:after="120"/>
        <w:jc w:val="center"/>
      </w:pPr>
      <w:r>
        <w:t>§ 6</w:t>
      </w:r>
    </w:p>
    <w:p w:rsidR="00181828" w:rsidRDefault="00A909D1">
      <w:pPr>
        <w:numPr>
          <w:ilvl w:val="0"/>
          <w:numId w:val="8"/>
        </w:numPr>
        <w:spacing w:after="120"/>
        <w:jc w:val="both"/>
      </w:pPr>
      <w:r>
        <w:t xml:space="preserve">Przyjmujący na staż oraz Stażysta zobowiązani są do udzielania Uczelni oraz Państwowemu Funduszowi Rehabilitacji Osób Niepełnosprawnych rzetelnych informacji i wyjaśnień oraz udostępniania dokumentów związanych z realizacją niniejszej umowy, w ramach działań kontrolnych  i ewaluacyjnych dotyczących projektu, o którym mowa w §1 ust. 1. </w:t>
      </w:r>
    </w:p>
    <w:p w:rsidR="00181828" w:rsidRDefault="00A909D1">
      <w:pPr>
        <w:numPr>
          <w:ilvl w:val="0"/>
          <w:numId w:val="8"/>
        </w:numPr>
        <w:spacing w:after="120"/>
        <w:jc w:val="both"/>
      </w:pPr>
      <w:r>
        <w:t xml:space="preserve">Uczelnia zastrzega sobie prawo kontroli przebiegu i efektywności stażu w terminach i na zasadach uzgodnionych z Przyjmującym na staż. </w:t>
      </w:r>
    </w:p>
    <w:p w:rsidR="00181828" w:rsidRDefault="00A909D1">
      <w:pPr>
        <w:spacing w:after="120"/>
        <w:jc w:val="center"/>
      </w:pPr>
      <w:r>
        <w:t>§ 7</w:t>
      </w:r>
    </w:p>
    <w:p w:rsidR="00181828" w:rsidRDefault="00A909D1">
      <w:pPr>
        <w:spacing w:after="120"/>
      </w:pPr>
      <w:r>
        <w:t>Osoby do kontaktu w sprawie realizacji niniejszej umowy: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067"/>
        <w:gridCol w:w="2378"/>
        <w:gridCol w:w="3058"/>
        <w:gridCol w:w="1559"/>
      </w:tblGrid>
      <w:tr w:rsidR="00181828">
        <w:trPr>
          <w:trHeight w:val="55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1828" w:rsidRDefault="00A909D1">
            <w:pPr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Strona umowy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1828" w:rsidRDefault="00A909D1">
            <w:pPr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1828" w:rsidRDefault="00A909D1">
            <w:pPr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1828" w:rsidRDefault="00A909D1">
            <w:pPr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</w:tr>
      <w:tr w:rsidR="00181828">
        <w:trPr>
          <w:trHeight w:val="55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A909D1">
            <w:pPr>
              <w:widowControl w:val="0"/>
              <w:spacing w:after="120"/>
              <w:jc w:val="center"/>
            </w:pPr>
            <w:r>
              <w:t>Przyjmujący na staż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181828">
            <w:pPr>
              <w:widowControl w:val="0"/>
              <w:spacing w:after="120"/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181828">
            <w:pPr>
              <w:widowControl w:val="0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181828">
            <w:pPr>
              <w:widowControl w:val="0"/>
              <w:spacing w:after="120"/>
              <w:jc w:val="center"/>
            </w:pPr>
          </w:p>
        </w:tc>
      </w:tr>
      <w:tr w:rsidR="00181828">
        <w:trPr>
          <w:trHeight w:val="57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A909D1">
            <w:pPr>
              <w:widowControl w:val="0"/>
              <w:spacing w:after="120"/>
              <w:jc w:val="center"/>
            </w:pPr>
            <w:r>
              <w:t>Uczelnia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181828">
            <w:pPr>
              <w:widowControl w:val="0"/>
              <w:spacing w:after="120"/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181828">
            <w:pPr>
              <w:widowControl w:val="0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181828">
            <w:pPr>
              <w:widowControl w:val="0"/>
              <w:spacing w:after="120"/>
              <w:jc w:val="center"/>
            </w:pPr>
          </w:p>
        </w:tc>
      </w:tr>
      <w:tr w:rsidR="00181828">
        <w:trPr>
          <w:trHeight w:val="57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A909D1">
            <w:pPr>
              <w:widowControl w:val="0"/>
              <w:spacing w:after="120"/>
              <w:jc w:val="center"/>
            </w:pPr>
            <w:r>
              <w:t>Stażysta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181828">
            <w:pPr>
              <w:widowControl w:val="0"/>
              <w:spacing w:after="120"/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181828">
            <w:pPr>
              <w:widowControl w:val="0"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28" w:rsidRDefault="00181828">
            <w:pPr>
              <w:widowControl w:val="0"/>
              <w:spacing w:after="120"/>
              <w:jc w:val="center"/>
            </w:pPr>
          </w:p>
        </w:tc>
      </w:tr>
    </w:tbl>
    <w:p w:rsidR="00181828" w:rsidRDefault="00181828">
      <w:pPr>
        <w:spacing w:after="120"/>
        <w:jc w:val="center"/>
      </w:pPr>
    </w:p>
    <w:p w:rsidR="00181828" w:rsidRDefault="00A909D1">
      <w:pPr>
        <w:spacing w:after="120"/>
        <w:jc w:val="center"/>
      </w:pPr>
      <w:r>
        <w:t xml:space="preserve">§  </w:t>
      </w:r>
      <w:r w:rsidR="007B3EC3">
        <w:t>8</w:t>
      </w:r>
    </w:p>
    <w:p w:rsidR="00181828" w:rsidRDefault="00A909D1">
      <w:pPr>
        <w:spacing w:after="120"/>
        <w:jc w:val="both"/>
      </w:pPr>
      <w:r>
        <w:t>Wszelkie zmiany w niniejszej umowie wymagają formy pisemnej w postaci aneksu, pod rygorem nieważności i są skuteczne po podpisaniu przez trzy strony.</w:t>
      </w:r>
    </w:p>
    <w:p w:rsidR="00181828" w:rsidRDefault="00A909D1">
      <w:pPr>
        <w:spacing w:after="120"/>
        <w:jc w:val="center"/>
      </w:pPr>
      <w:r>
        <w:t xml:space="preserve">§ </w:t>
      </w:r>
      <w:r w:rsidR="007B3EC3">
        <w:t>9</w:t>
      </w:r>
    </w:p>
    <w:p w:rsidR="00181828" w:rsidRDefault="00A909D1">
      <w:pPr>
        <w:spacing w:after="120"/>
        <w:jc w:val="both"/>
      </w:pPr>
      <w:r>
        <w:t xml:space="preserve">Wszelkie spory mogące wyniknąć na tle niniejszej umowy, rozstrzygane będą przez sąd właściwy miejscowo dla siedziby Uczelni. W sprawach nieunormowanych umową mają zastosowanie przepisy kodeksu cywilnego. </w:t>
      </w:r>
    </w:p>
    <w:p w:rsidR="00181828" w:rsidRDefault="00A909D1">
      <w:pPr>
        <w:spacing w:after="120"/>
        <w:jc w:val="center"/>
      </w:pPr>
      <w:r>
        <w:t>§ 1</w:t>
      </w:r>
      <w:r w:rsidR="007B3EC3">
        <w:t>0</w:t>
      </w:r>
    </w:p>
    <w:p w:rsidR="00181828" w:rsidRDefault="00A909D1">
      <w:pPr>
        <w:spacing w:after="120"/>
        <w:jc w:val="both"/>
      </w:pPr>
      <w:r>
        <w:t xml:space="preserve">Umowa niniejsza została sporządzona w czterech jednobrzmiących egzemplarzach, każdy na prawach oryginału, z czego dwa egzemplarze dla Uczelni oraz po jednym dla Przyjmującego na staż i Stażysty. </w:t>
      </w:r>
    </w:p>
    <w:p w:rsidR="007B3EC3" w:rsidRDefault="007B3EC3">
      <w:pPr>
        <w:spacing w:after="120"/>
        <w:jc w:val="center"/>
      </w:pPr>
    </w:p>
    <w:p w:rsidR="00181828" w:rsidRDefault="00A909D1">
      <w:pPr>
        <w:spacing w:after="120"/>
        <w:jc w:val="center"/>
      </w:pPr>
      <w:r>
        <w:t>Przyjmujący na staż</w:t>
      </w:r>
      <w:r>
        <w:tab/>
      </w:r>
      <w:r>
        <w:tab/>
      </w:r>
      <w:r>
        <w:tab/>
        <w:t>Stażysta</w:t>
      </w:r>
      <w:r>
        <w:tab/>
      </w:r>
      <w:r>
        <w:tab/>
      </w:r>
      <w:r>
        <w:tab/>
        <w:t>Uczelnia</w:t>
      </w:r>
    </w:p>
    <w:p w:rsidR="00181828" w:rsidRDefault="00181828">
      <w:pPr>
        <w:spacing w:after="120"/>
        <w:jc w:val="center"/>
      </w:pPr>
    </w:p>
    <w:p w:rsidR="00181828" w:rsidRDefault="00A909D1">
      <w:pPr>
        <w:spacing w:after="120"/>
        <w:jc w:val="center"/>
      </w:pPr>
      <w:r>
        <w:t xml:space="preserve">       ............................................</w:t>
      </w:r>
      <w:r>
        <w:tab/>
        <w:t xml:space="preserve">          .............................................</w:t>
      </w:r>
      <w:r>
        <w:tab/>
        <w:t>......................................</w:t>
      </w:r>
    </w:p>
    <w:p w:rsidR="00181828" w:rsidRDefault="00181828">
      <w:pPr>
        <w:spacing w:after="120"/>
        <w:jc w:val="center"/>
      </w:pPr>
    </w:p>
    <w:p w:rsidR="00181828" w:rsidRDefault="00A909D1">
      <w:pPr>
        <w:tabs>
          <w:tab w:val="left" w:pos="6521"/>
        </w:tabs>
        <w:spacing w:after="120"/>
        <w:jc w:val="center"/>
      </w:pPr>
      <w:r>
        <w:tab/>
        <w:t>...........................................</w:t>
      </w:r>
    </w:p>
    <w:sectPr w:rsidR="00181828">
      <w:headerReference w:type="default" r:id="rId8"/>
      <w:footerReference w:type="default" r:id="rId9"/>
      <w:pgSz w:w="11906" w:h="16838"/>
      <w:pgMar w:top="2233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DC" w:rsidRDefault="00A909D1">
      <w:pPr>
        <w:spacing w:after="0" w:line="240" w:lineRule="auto"/>
      </w:pPr>
      <w:r>
        <w:separator/>
      </w:r>
    </w:p>
  </w:endnote>
  <w:endnote w:type="continuationSeparator" w:id="0">
    <w:p w:rsidR="00EC1ADC" w:rsidRDefault="00A9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828" w:rsidRDefault="00A909D1">
    <w:pPr>
      <w:spacing w:after="0"/>
      <w:ind w:hanging="142"/>
      <w:rPr>
        <w:rFonts w:ascii="Cambria" w:eastAsia="Times New Roman" w:hAnsi="Cambria" w:cs="Calibri"/>
        <w:bCs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0" distR="0" simplePos="0" relativeHeight="17" behindDoc="1" locked="0" layoutInCell="0" allowOverlap="1" wp14:anchorId="5A9D4981">
              <wp:simplePos x="0" y="0"/>
              <wp:positionH relativeFrom="column">
                <wp:posOffset>2024380</wp:posOffset>
              </wp:positionH>
              <wp:positionV relativeFrom="paragraph">
                <wp:posOffset>78740</wp:posOffset>
              </wp:positionV>
              <wp:extent cx="809625" cy="246380"/>
              <wp:effectExtent l="0" t="190500" r="0" b="192405"/>
              <wp:wrapNone/>
              <wp:docPr id="3" name="Minu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808920" cy="245880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808080"/>
                      </a:solidFill>
                      <a:ln w="254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" behindDoc="1" locked="0" layoutInCell="0" allowOverlap="1" wp14:anchorId="39D92640">
              <wp:simplePos x="0" y="0"/>
              <wp:positionH relativeFrom="column">
                <wp:posOffset>3820795</wp:posOffset>
              </wp:positionH>
              <wp:positionV relativeFrom="paragraph">
                <wp:posOffset>79375</wp:posOffset>
              </wp:positionV>
              <wp:extent cx="809625" cy="246380"/>
              <wp:effectExtent l="0" t="190500" r="0" b="192405"/>
              <wp:wrapNone/>
              <wp:docPr id="4" name="Minu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808920" cy="245880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808080"/>
                      </a:solidFill>
                      <a:ln w="254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Cambria" w:eastAsia="Times New Roman" w:hAnsi="Cambria" w:cs="Calibri"/>
        <w:bCs/>
        <w:sz w:val="20"/>
        <w:szCs w:val="20"/>
        <w:lang w:eastAsia="pl-PL"/>
      </w:rPr>
      <w:t xml:space="preserve">Zespół ds. Studentów Niepełnosprawnych         </w:t>
    </w:r>
    <w:r>
      <w:rPr>
        <w:rFonts w:ascii="Cambria" w:eastAsia="Times New Roman" w:hAnsi="Cambria" w:cs="Calibri"/>
        <w:bCs/>
        <w:sz w:val="20"/>
        <w:szCs w:val="20"/>
        <w:lang w:eastAsia="pl-PL"/>
      </w:rPr>
      <w:tab/>
      <w:t xml:space="preserve">DS nr 11, ul. Gagarina 33           </w:t>
    </w:r>
    <w:r>
      <w:rPr>
        <w:rFonts w:ascii="Cambria" w:eastAsia="Times New Roman" w:hAnsi="Cambria" w:cs="Calibri"/>
        <w:bCs/>
        <w:sz w:val="20"/>
        <w:szCs w:val="20"/>
        <w:lang w:eastAsia="pl-PL"/>
      </w:rPr>
      <w:tab/>
      <w:t xml:space="preserve"> </w:t>
    </w:r>
    <w:r w:rsidR="007B3EC3">
      <w:rPr>
        <w:rFonts w:ascii="Cambria" w:eastAsia="Times New Roman" w:hAnsi="Cambria" w:cs="Calibri"/>
        <w:sz w:val="20"/>
        <w:szCs w:val="20"/>
        <w:lang w:eastAsia="pl-PL"/>
      </w:rPr>
      <w:t>BON</w:t>
    </w:r>
    <w:r>
      <w:rPr>
        <w:rFonts w:ascii="Cambria" w:eastAsia="Times New Roman" w:hAnsi="Cambria" w:cs="Calibri"/>
        <w:sz w:val="20"/>
        <w:szCs w:val="20"/>
        <w:lang w:eastAsia="pl-PL"/>
      </w:rPr>
      <w:t>@umk.pl</w:t>
    </w:r>
  </w:p>
  <w:p w:rsidR="00181828" w:rsidRDefault="00A909D1">
    <w:pPr>
      <w:spacing w:after="0"/>
      <w:ind w:left="-142" w:hanging="142"/>
      <w:rPr>
        <w:rFonts w:ascii="Cambria" w:eastAsia="Times New Roman" w:hAnsi="Cambria" w:cs="Calibri"/>
        <w:sz w:val="20"/>
        <w:szCs w:val="20"/>
        <w:lang w:eastAsia="pl-PL"/>
      </w:rPr>
    </w:pPr>
    <w:r>
      <w:rPr>
        <w:rFonts w:ascii="Cambria" w:eastAsia="Times New Roman" w:hAnsi="Cambria" w:cs="Calibri"/>
        <w:bCs/>
        <w:sz w:val="20"/>
        <w:szCs w:val="20"/>
        <w:lang w:eastAsia="pl-PL"/>
      </w:rPr>
      <w:t xml:space="preserve">   Uniwersytet Mikołaja Kopernika           </w:t>
    </w:r>
    <w:r>
      <w:rPr>
        <w:rFonts w:ascii="Cambria" w:eastAsia="Times New Roman" w:hAnsi="Cambria" w:cs="Calibri"/>
        <w:bCs/>
        <w:sz w:val="20"/>
        <w:szCs w:val="20"/>
        <w:lang w:eastAsia="pl-PL"/>
      </w:rPr>
      <w:tab/>
      <w:t xml:space="preserve">             </w:t>
    </w:r>
    <w:r>
      <w:rPr>
        <w:rFonts w:ascii="Cambria" w:eastAsia="Times New Roman" w:hAnsi="Cambria" w:cs="Calibri"/>
        <w:bCs/>
        <w:sz w:val="20"/>
        <w:szCs w:val="20"/>
        <w:lang w:eastAsia="pl-PL"/>
      </w:rPr>
      <w:tab/>
      <w:t>87-100 Toruń</w:t>
    </w:r>
    <w:r>
      <w:rPr>
        <w:rFonts w:ascii="Cambria" w:eastAsia="Times New Roman" w:hAnsi="Cambria" w:cs="Calibri"/>
        <w:bCs/>
        <w:sz w:val="20"/>
        <w:szCs w:val="20"/>
        <w:lang w:eastAsia="pl-PL"/>
      </w:rPr>
      <w:tab/>
    </w:r>
    <w:r>
      <w:rPr>
        <w:rFonts w:ascii="Cambria" w:eastAsia="Times New Roman" w:hAnsi="Cambria" w:cs="Calibri"/>
        <w:bCs/>
        <w:sz w:val="20"/>
        <w:szCs w:val="20"/>
        <w:lang w:eastAsia="pl-PL"/>
      </w:rPr>
      <w:tab/>
      <w:t xml:space="preserve">                </w:t>
    </w:r>
    <w:r>
      <w:rPr>
        <w:rFonts w:ascii="Cambria" w:eastAsia="Times New Roman" w:hAnsi="Cambria" w:cs="Calibri"/>
        <w:sz w:val="20"/>
        <w:szCs w:val="20"/>
        <w:lang w:eastAsia="pl-PL"/>
      </w:rPr>
      <w:t>(56) 611 - 49 - 83</w:t>
    </w:r>
  </w:p>
  <w:p w:rsidR="00181828" w:rsidRDefault="00A909D1">
    <w:pPr>
      <w:spacing w:after="0"/>
      <w:ind w:left="-284"/>
      <w:rPr>
        <w:rFonts w:eastAsia="Times New Roman" w:cs="Calibri"/>
        <w:sz w:val="20"/>
        <w:szCs w:val="20"/>
        <w:lang w:eastAsia="pl-PL"/>
      </w:rPr>
    </w:pPr>
    <w:r>
      <w:rPr>
        <w:rFonts w:eastAsia="Times New Roman" w:cs="Calibri"/>
        <w:bCs/>
        <w:sz w:val="20"/>
        <w:szCs w:val="20"/>
        <w:lang w:eastAsia="pl-PL"/>
      </w:rPr>
      <w:tab/>
    </w:r>
    <w:r>
      <w:rPr>
        <w:rFonts w:eastAsia="Times New Roman" w:cs="Calibri"/>
        <w:bCs/>
        <w:sz w:val="20"/>
        <w:szCs w:val="20"/>
        <w:lang w:eastAsia="pl-PL"/>
      </w:rPr>
      <w:tab/>
    </w:r>
    <w:r>
      <w:rPr>
        <w:rFonts w:eastAsia="Times New Roman" w:cs="Calibri"/>
        <w:bCs/>
        <w:sz w:val="20"/>
        <w:szCs w:val="20"/>
        <w:lang w:eastAsia="pl-PL"/>
      </w:rPr>
      <w:tab/>
    </w:r>
    <w:r>
      <w:rPr>
        <w:rFonts w:eastAsia="Times New Roman" w:cs="Calibri"/>
        <w:bCs/>
        <w:sz w:val="20"/>
        <w:szCs w:val="20"/>
        <w:lang w:eastAsia="pl-PL"/>
      </w:rPr>
      <w:tab/>
    </w:r>
    <w:r>
      <w:rPr>
        <w:rFonts w:eastAsia="Times New Roman" w:cs="Calibri"/>
        <w:bCs/>
        <w:sz w:val="20"/>
        <w:szCs w:val="20"/>
        <w:lang w:eastAsia="pl-PL"/>
      </w:rPr>
      <w:tab/>
    </w:r>
    <w:r>
      <w:rPr>
        <w:rFonts w:eastAsia="Times New Roman" w:cs="Calibri"/>
        <w:bCs/>
        <w:sz w:val="20"/>
        <w:szCs w:val="20"/>
        <w:lang w:eastAsia="pl-PL"/>
      </w:rPr>
      <w:tab/>
    </w:r>
    <w:r>
      <w:rPr>
        <w:rFonts w:eastAsia="Times New Roman" w:cs="Calibri"/>
        <w:sz w:val="20"/>
        <w:szCs w:val="20"/>
        <w:lang w:eastAsia="pl-PL"/>
      </w:rPr>
      <w:tab/>
    </w:r>
    <w:r>
      <w:rPr>
        <w:rFonts w:eastAsia="Times New Roman" w:cs="Calibri"/>
        <w:sz w:val="20"/>
        <w:szCs w:val="20"/>
        <w:lang w:eastAsia="pl-PL"/>
      </w:rPr>
      <w:tab/>
    </w:r>
  </w:p>
  <w:p w:rsidR="00181828" w:rsidRDefault="00181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DC" w:rsidRDefault="00A909D1">
      <w:pPr>
        <w:spacing w:after="0" w:line="240" w:lineRule="auto"/>
      </w:pPr>
      <w:r>
        <w:separator/>
      </w:r>
    </w:p>
  </w:footnote>
  <w:footnote w:type="continuationSeparator" w:id="0">
    <w:p w:rsidR="00EC1ADC" w:rsidRDefault="00A9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828" w:rsidRDefault="00A909D1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1B662D00">
              <wp:simplePos x="0" y="0"/>
              <wp:positionH relativeFrom="column">
                <wp:posOffset>-306070</wp:posOffset>
              </wp:positionH>
              <wp:positionV relativeFrom="paragraph">
                <wp:posOffset>-247650</wp:posOffset>
              </wp:positionV>
              <wp:extent cx="6151880" cy="108458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1320" cy="108396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2" descr="logo UMK poziom czarno-biale CMYK-page-0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510640" cy="1050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grasz w staz- prace masz2"/>
                        <pic:cNvPicPr/>
                      </pic:nvPicPr>
                      <pic:blipFill>
                        <a:blip r:embed="rId2"/>
                        <a:srcRect t="12444" b="24427"/>
                        <a:stretch/>
                      </pic:blipFill>
                      <pic:spPr>
                        <a:xfrm>
                          <a:off x="4436280" y="0"/>
                          <a:ext cx="1715040" cy="108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1" style="position:absolute;margin-left:-24.1pt;margin-top:-19.5pt;width:484.4pt;height:85.35pt" coordorigin="-482,-390" coordsize="9688,170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left:-482;top:-390;width:3953;height:1653;mso-wrap-style:none;v-text-anchor:middle" type="shapetype_75">
                <v:imagedata r:id="rId3" o:detectmouseclick="t"/>
                <v:stroke color="#3465a4" joinstyle="round" endcap="flat"/>
                <w10:wrap type="none"/>
              </v:shape>
              <v:shape id="shape_0" ID="Picture 3" stroked="f" style="position:absolute;left:6504;top:-390;width:2700;height:1706;mso-wrap-style:none;v-text-anchor:middle" type="shapetype_75">
                <v:imagedata r:id="rId4" o:detectmouseclick="t"/>
                <v:stroke color="#3465a4" joinstyle="round" endcap="fla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33" behindDoc="1" locked="0" layoutInCell="0" allowOverlap="1">
          <wp:simplePos x="0" y="0"/>
          <wp:positionH relativeFrom="page">
            <wp:posOffset>3112770</wp:posOffset>
          </wp:positionH>
          <wp:positionV relativeFrom="page">
            <wp:posOffset>198120</wp:posOffset>
          </wp:positionV>
          <wp:extent cx="1763395" cy="1089660"/>
          <wp:effectExtent l="0" t="0" r="0" b="0"/>
          <wp:wrapSquare wrapText="bothSides"/>
          <wp:docPr id="2" name="Obraz 1" descr="PFRON_wersja_uzupelniajaca_achro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FRON_wersja_uzupelniajaca_achrom 2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584"/>
    <w:multiLevelType w:val="multilevel"/>
    <w:tmpl w:val="D27A3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640C74"/>
    <w:multiLevelType w:val="multilevel"/>
    <w:tmpl w:val="03065B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C237F5"/>
    <w:multiLevelType w:val="multilevel"/>
    <w:tmpl w:val="C2EA04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5408CB"/>
    <w:multiLevelType w:val="multilevel"/>
    <w:tmpl w:val="0F86E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D0C59CC"/>
    <w:multiLevelType w:val="multilevel"/>
    <w:tmpl w:val="3F88CA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7F724AD"/>
    <w:multiLevelType w:val="multilevel"/>
    <w:tmpl w:val="98848AE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4D6F61AA"/>
    <w:multiLevelType w:val="multilevel"/>
    <w:tmpl w:val="14569E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47F462F"/>
    <w:multiLevelType w:val="multilevel"/>
    <w:tmpl w:val="790A0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C016B72"/>
    <w:multiLevelType w:val="multilevel"/>
    <w:tmpl w:val="6E285F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BC23722"/>
    <w:multiLevelType w:val="multilevel"/>
    <w:tmpl w:val="C6E00F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921916"/>
    <w:multiLevelType w:val="multilevel"/>
    <w:tmpl w:val="0B0E79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700023A"/>
    <w:multiLevelType w:val="multilevel"/>
    <w:tmpl w:val="2DDCD9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28"/>
    <w:rsid w:val="00181828"/>
    <w:rsid w:val="007B3EC3"/>
    <w:rsid w:val="00A909D1"/>
    <w:rsid w:val="00E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4D9B"/>
  <w15:docId w15:val="{99B54E79-DB3E-4DBC-A6DA-245DDF2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A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360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926D8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1926D8"/>
    <w:rPr>
      <w:sz w:val="22"/>
      <w:szCs w:val="22"/>
      <w:lang w:eastAsia="en-US"/>
    </w:rPr>
  </w:style>
  <w:style w:type="character" w:customStyle="1" w:styleId="TytuZnak">
    <w:name w:val="Tytuł Znak"/>
    <w:link w:val="Tytu"/>
    <w:uiPriority w:val="10"/>
    <w:qFormat/>
    <w:rsid w:val="001926D8"/>
    <w:rPr>
      <w:rFonts w:eastAsia="Times New Roman"/>
      <w:color w:val="38384C"/>
      <w:spacing w:val="5"/>
      <w:kern w:val="2"/>
      <w:sz w:val="52"/>
      <w:szCs w:val="52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5850D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850D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850D2"/>
    <w:rPr>
      <w:b/>
      <w:bCs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5850D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qFormat/>
    <w:rsid w:val="0081736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04D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26D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26D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926D8"/>
    <w:pPr>
      <w:pBdr>
        <w:bottom w:val="single" w:sz="8" w:space="4" w:color="990000"/>
      </w:pBdr>
      <w:spacing w:after="300" w:line="240" w:lineRule="auto"/>
      <w:contextualSpacing/>
      <w:jc w:val="both"/>
    </w:pPr>
    <w:rPr>
      <w:rFonts w:eastAsia="Times New Roman"/>
      <w:color w:val="38384C"/>
      <w:spacing w:val="5"/>
      <w:kern w:val="2"/>
      <w:sz w:val="52"/>
      <w:szCs w:val="5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85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850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50D2"/>
    <w:pPr>
      <w:spacing w:after="0" w:line="240" w:lineRule="auto"/>
    </w:pPr>
    <w:rPr>
      <w:rFonts w:ascii="Tahoma" w:hAnsi="Tahoma"/>
      <w:sz w:val="16"/>
      <w:szCs w:val="16"/>
    </w:rPr>
  </w:style>
  <w:style w:type="paragraph" w:styleId="Bezodstpw">
    <w:name w:val="No Spacing"/>
    <w:uiPriority w:val="99"/>
    <w:qFormat/>
    <w:rsid w:val="00735D86"/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04D85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761885"/>
    <w:pPr>
      <w:ind w:left="720"/>
      <w:contextualSpacing/>
    </w:pPr>
  </w:style>
  <w:style w:type="paragraph" w:styleId="Poprawka">
    <w:name w:val="Revision"/>
    <w:uiPriority w:val="99"/>
    <w:semiHidden/>
    <w:qFormat/>
    <w:rsid w:val="00427C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13FE-A708-4050-B60C-3DACD76B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1519</Words>
  <Characters>9116</Characters>
  <Application>Microsoft Office Word</Application>
  <DocSecurity>0</DocSecurity>
  <Lines>75</Lines>
  <Paragraphs>21</Paragraphs>
  <ScaleCrop>false</ScaleCrop>
  <Company>HP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Rylich</dc:creator>
  <dc:description/>
  <cp:lastModifiedBy>Sławomir Rylich (rylicsla)</cp:lastModifiedBy>
  <cp:revision>11</cp:revision>
  <cp:lastPrinted>2018-02-05T12:05:00Z</cp:lastPrinted>
  <dcterms:created xsi:type="dcterms:W3CDTF">2021-03-29T12:38:00Z</dcterms:created>
  <dcterms:modified xsi:type="dcterms:W3CDTF">2022-05-25T12:10:00Z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